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F20" w:rsidRPr="008435CF" w:rsidRDefault="00416F20" w:rsidP="00416F20">
      <w:pPr>
        <w:spacing w:before="360"/>
        <w:rPr>
          <w:rFonts w:ascii="Georgia" w:hAnsi="Georgia"/>
          <w:smallCaps/>
          <w:color w:val="333399"/>
          <w:sz w:val="36"/>
          <w:szCs w:val="36"/>
        </w:rPr>
      </w:pPr>
      <w:r>
        <w:rPr>
          <w:noProof/>
          <w:lang w:eastAsia="en-AU"/>
        </w:rPr>
        <w:drawing>
          <wp:anchor distT="0" distB="0" distL="114300" distR="114300" simplePos="0" relativeHeight="251659264" behindDoc="1" locked="0" layoutInCell="1" allowOverlap="1">
            <wp:simplePos x="0" y="0"/>
            <wp:positionH relativeFrom="column">
              <wp:posOffset>-29210</wp:posOffset>
            </wp:positionH>
            <wp:positionV relativeFrom="paragraph">
              <wp:posOffset>-130810</wp:posOffset>
            </wp:positionV>
            <wp:extent cx="638175" cy="933450"/>
            <wp:effectExtent l="0" t="0" r="0" b="6350"/>
            <wp:wrapNone/>
            <wp:docPr id="2" name="Picture 1" descr="Description: Description: Description: Description: Description: Description: Description: Description: Description: Description: Description: ACB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Description: Description: Description: Description: Description: Description: Description: Description: ACBC-Logo"/>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38175" cy="933450"/>
                    </a:xfrm>
                    <a:prstGeom prst="rect">
                      <a:avLst/>
                    </a:prstGeom>
                    <a:noFill/>
                    <a:ln>
                      <a:noFill/>
                    </a:ln>
                  </pic:spPr>
                </pic:pic>
              </a:graphicData>
            </a:graphic>
          </wp:anchor>
        </w:drawing>
      </w:r>
      <w:r>
        <w:rPr>
          <w:rFonts w:ascii="Georgia" w:hAnsi="Georgia"/>
          <w:smallCaps/>
          <w:color w:val="333399"/>
          <w:sz w:val="44"/>
          <w:szCs w:val="44"/>
        </w:rPr>
        <w:tab/>
      </w:r>
      <w:r w:rsidR="00740099">
        <w:rPr>
          <w:rFonts w:ascii="Georgia" w:hAnsi="Georgia"/>
          <w:smallCaps/>
          <w:color w:val="333399"/>
          <w:sz w:val="44"/>
          <w:szCs w:val="44"/>
        </w:rPr>
        <w:t xml:space="preserve">     </w:t>
      </w:r>
      <w:r w:rsidRPr="003F3F86">
        <w:rPr>
          <w:rFonts w:ascii="Georgia" w:hAnsi="Georgia"/>
          <w:smallCaps/>
          <w:color w:val="333399"/>
          <w:sz w:val="36"/>
          <w:szCs w:val="36"/>
        </w:rPr>
        <w:t>Australian Catholic Bishops Conference</w:t>
      </w:r>
    </w:p>
    <w:p w:rsidR="00416F20" w:rsidRDefault="00416F20" w:rsidP="00416F20">
      <w:pPr>
        <w:widowControl w:val="0"/>
        <w:autoSpaceDE w:val="0"/>
        <w:autoSpaceDN w:val="0"/>
        <w:adjustRightInd w:val="0"/>
        <w:rPr>
          <w:rFonts w:ascii="Times" w:hAnsi="Times"/>
          <w:b/>
          <w:sz w:val="22"/>
          <w:szCs w:val="22"/>
        </w:rPr>
      </w:pPr>
    </w:p>
    <w:p w:rsidR="006B0849" w:rsidRDefault="006B0849" w:rsidP="00416F20">
      <w:pPr>
        <w:widowControl w:val="0"/>
        <w:autoSpaceDE w:val="0"/>
        <w:autoSpaceDN w:val="0"/>
        <w:adjustRightInd w:val="0"/>
        <w:jc w:val="center"/>
        <w:rPr>
          <w:rFonts w:ascii="Times" w:hAnsi="Times"/>
          <w:b/>
          <w:bCs/>
          <w:sz w:val="22"/>
          <w:szCs w:val="22"/>
        </w:rPr>
      </w:pPr>
    </w:p>
    <w:p w:rsidR="00BD0485" w:rsidRDefault="00BD0485" w:rsidP="00BD0485">
      <w:pPr>
        <w:rPr>
          <w:rFonts w:ascii="Calibri" w:hAnsi="Calibri" w:cs="Calibri"/>
          <w:b/>
          <w:sz w:val="32"/>
          <w:szCs w:val="32"/>
        </w:rPr>
      </w:pPr>
      <w:r w:rsidRPr="00BD0485">
        <w:rPr>
          <w:rFonts w:ascii="Calibri" w:hAnsi="Calibri" w:cs="Calibri"/>
          <w:b/>
          <w:sz w:val="32"/>
          <w:szCs w:val="32"/>
        </w:rPr>
        <w:t xml:space="preserve">Church calls for action to stem </w:t>
      </w:r>
      <w:bookmarkStart w:id="0" w:name="_GoBack"/>
      <w:bookmarkEnd w:id="0"/>
      <w:r w:rsidRPr="00BD0485">
        <w:rPr>
          <w:rFonts w:ascii="Calibri" w:hAnsi="Calibri" w:cs="Calibri"/>
          <w:b/>
          <w:sz w:val="32"/>
          <w:szCs w:val="32"/>
        </w:rPr>
        <w:t>the rising tide of homelessness</w:t>
      </w:r>
    </w:p>
    <w:p w:rsidR="00BD0485" w:rsidRPr="00BD0485" w:rsidRDefault="00BD0485" w:rsidP="00BD0485">
      <w:pPr>
        <w:rPr>
          <w:rFonts w:ascii="Calibri" w:hAnsi="Calibri" w:cs="Calibri"/>
          <w:b/>
          <w:sz w:val="32"/>
          <w:szCs w:val="32"/>
        </w:rPr>
      </w:pPr>
    </w:p>
    <w:tbl>
      <w:tblPr>
        <w:tblStyle w:val="TableGrid"/>
        <w:tblW w:w="864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87"/>
        <w:gridCol w:w="4360"/>
      </w:tblGrid>
      <w:tr w:rsidR="008C669C" w:rsidRPr="001B2D09" w:rsidTr="00A71FE6">
        <w:tc>
          <w:tcPr>
            <w:tcW w:w="4287" w:type="dxa"/>
          </w:tcPr>
          <w:p w:rsidR="008C669C" w:rsidRPr="001B2D09" w:rsidRDefault="008C669C" w:rsidP="008C669C">
            <w:pPr>
              <w:widowControl w:val="0"/>
              <w:autoSpaceDE w:val="0"/>
              <w:autoSpaceDN w:val="0"/>
              <w:adjustRightInd w:val="0"/>
              <w:rPr>
                <w:rFonts w:asciiTheme="majorHAnsi" w:hAnsiTheme="majorHAnsi" w:cstheme="majorHAnsi"/>
                <w:b/>
                <w:sz w:val="22"/>
                <w:szCs w:val="22"/>
              </w:rPr>
            </w:pPr>
            <w:r w:rsidRPr="001B2D09">
              <w:rPr>
                <w:rFonts w:asciiTheme="majorHAnsi" w:hAnsiTheme="majorHAnsi" w:cstheme="majorHAnsi"/>
                <w:b/>
                <w:sz w:val="22"/>
                <w:szCs w:val="22"/>
              </w:rPr>
              <w:t>Media Release</w:t>
            </w:r>
          </w:p>
        </w:tc>
        <w:tc>
          <w:tcPr>
            <w:tcW w:w="4360" w:type="dxa"/>
          </w:tcPr>
          <w:p w:rsidR="008C669C" w:rsidRPr="001B2D09" w:rsidRDefault="00BD0485" w:rsidP="00085A8D">
            <w:pPr>
              <w:widowControl w:val="0"/>
              <w:autoSpaceDE w:val="0"/>
              <w:autoSpaceDN w:val="0"/>
              <w:adjustRightInd w:val="0"/>
              <w:jc w:val="right"/>
              <w:rPr>
                <w:rFonts w:asciiTheme="majorHAnsi" w:hAnsiTheme="majorHAnsi" w:cstheme="majorHAnsi"/>
                <w:b/>
                <w:sz w:val="22"/>
                <w:szCs w:val="22"/>
              </w:rPr>
            </w:pPr>
            <w:r>
              <w:rPr>
                <w:rFonts w:asciiTheme="majorHAnsi" w:hAnsiTheme="majorHAnsi" w:cstheme="majorHAnsi"/>
                <w:b/>
                <w:sz w:val="22"/>
                <w:szCs w:val="22"/>
              </w:rPr>
              <w:t>September 7</w:t>
            </w:r>
            <w:r w:rsidR="00085A8D" w:rsidRPr="00085A8D">
              <w:rPr>
                <w:rFonts w:asciiTheme="majorHAnsi" w:hAnsiTheme="majorHAnsi" w:cstheme="majorHAnsi"/>
                <w:b/>
                <w:sz w:val="22"/>
                <w:szCs w:val="22"/>
              </w:rPr>
              <w:t>, 2018</w:t>
            </w:r>
          </w:p>
        </w:tc>
      </w:tr>
      <w:tr w:rsidR="009F4DC7" w:rsidRPr="001B2D09" w:rsidTr="00A71FE6">
        <w:tc>
          <w:tcPr>
            <w:tcW w:w="4287" w:type="dxa"/>
          </w:tcPr>
          <w:p w:rsidR="009F4DC7" w:rsidRPr="001B2D09" w:rsidRDefault="009F4DC7" w:rsidP="008C669C">
            <w:pPr>
              <w:widowControl w:val="0"/>
              <w:autoSpaceDE w:val="0"/>
              <w:autoSpaceDN w:val="0"/>
              <w:adjustRightInd w:val="0"/>
              <w:rPr>
                <w:rFonts w:asciiTheme="majorHAnsi" w:hAnsiTheme="majorHAnsi" w:cstheme="majorHAnsi"/>
                <w:b/>
                <w:sz w:val="22"/>
                <w:szCs w:val="22"/>
              </w:rPr>
            </w:pPr>
          </w:p>
        </w:tc>
        <w:tc>
          <w:tcPr>
            <w:tcW w:w="4360" w:type="dxa"/>
          </w:tcPr>
          <w:p w:rsidR="009F4DC7" w:rsidRDefault="009F4DC7" w:rsidP="00FE185C">
            <w:pPr>
              <w:widowControl w:val="0"/>
              <w:autoSpaceDE w:val="0"/>
              <w:autoSpaceDN w:val="0"/>
              <w:adjustRightInd w:val="0"/>
              <w:jc w:val="right"/>
              <w:rPr>
                <w:rFonts w:asciiTheme="majorHAnsi" w:hAnsiTheme="majorHAnsi" w:cstheme="majorHAnsi"/>
                <w:b/>
                <w:color w:val="FF0000"/>
                <w:sz w:val="22"/>
                <w:szCs w:val="22"/>
              </w:rPr>
            </w:pPr>
          </w:p>
        </w:tc>
      </w:tr>
    </w:tbl>
    <w:p w:rsidR="00BD0485" w:rsidRPr="00753885" w:rsidRDefault="00BD0485" w:rsidP="00BD0485">
      <w:pPr>
        <w:rPr>
          <w:rFonts w:ascii="Calibri" w:hAnsi="Calibri" w:cs="Calibri"/>
          <w:sz w:val="22"/>
          <w:szCs w:val="22"/>
          <w:lang w:val="en-US"/>
        </w:rPr>
      </w:pPr>
      <w:r w:rsidRPr="00753885">
        <w:rPr>
          <w:rFonts w:ascii="Calibri" w:hAnsi="Calibri" w:cs="Calibri"/>
          <w:sz w:val="22"/>
          <w:szCs w:val="22"/>
        </w:rPr>
        <w:t xml:space="preserve">The Australian Catholic Bishops </w:t>
      </w:r>
      <w:r>
        <w:rPr>
          <w:rFonts w:ascii="Calibri" w:hAnsi="Calibri" w:cs="Calibri"/>
          <w:sz w:val="22"/>
          <w:szCs w:val="22"/>
        </w:rPr>
        <w:t xml:space="preserve">are deeply </w:t>
      </w:r>
      <w:r>
        <w:rPr>
          <w:rFonts w:ascii="Calibri" w:hAnsi="Calibri" w:cs="Calibri"/>
          <w:sz w:val="22"/>
          <w:szCs w:val="22"/>
          <w:lang w:val="en-US"/>
        </w:rPr>
        <w:t xml:space="preserve">concerned about Australia’s </w:t>
      </w:r>
      <w:r w:rsidRPr="00753885">
        <w:rPr>
          <w:rFonts w:ascii="Calibri" w:hAnsi="Calibri" w:cs="Calibri"/>
          <w:sz w:val="22"/>
          <w:szCs w:val="22"/>
          <w:lang w:val="en-US"/>
        </w:rPr>
        <w:t>alarming growth in homelessness and insecure housing.</w:t>
      </w:r>
    </w:p>
    <w:p w:rsidR="00BD0485" w:rsidRPr="00753885" w:rsidRDefault="00BD0485" w:rsidP="00BD0485">
      <w:pPr>
        <w:rPr>
          <w:rFonts w:ascii="Calibri" w:hAnsi="Calibri" w:cs="Calibri"/>
          <w:sz w:val="22"/>
          <w:szCs w:val="22"/>
          <w:lang w:val="en-US"/>
        </w:rPr>
      </w:pPr>
    </w:p>
    <w:p w:rsidR="00BD0485" w:rsidRPr="00753885" w:rsidRDefault="00BD0485" w:rsidP="00BD0485">
      <w:pPr>
        <w:rPr>
          <w:rFonts w:ascii="Calibri" w:hAnsi="Calibri" w:cs="Calibri"/>
          <w:sz w:val="22"/>
          <w:szCs w:val="22"/>
        </w:rPr>
      </w:pPr>
      <w:r w:rsidRPr="00753885">
        <w:rPr>
          <w:rFonts w:ascii="Calibri" w:hAnsi="Calibri" w:cs="Calibri"/>
          <w:sz w:val="22"/>
          <w:szCs w:val="22"/>
          <w:lang w:val="en-US"/>
        </w:rPr>
        <w:t xml:space="preserve">In their </w:t>
      </w:r>
      <w:r w:rsidRPr="00753885">
        <w:rPr>
          <w:rFonts w:ascii="Calibri" w:hAnsi="Calibri" w:cs="Calibri"/>
          <w:sz w:val="22"/>
          <w:szCs w:val="22"/>
        </w:rPr>
        <w:t xml:space="preserve">Social Justice Statement 2018-19, </w:t>
      </w:r>
      <w:r w:rsidRPr="00753885">
        <w:rPr>
          <w:rFonts w:ascii="Calibri" w:hAnsi="Calibri" w:cs="Calibri"/>
          <w:i/>
          <w:sz w:val="22"/>
          <w:szCs w:val="22"/>
        </w:rPr>
        <w:t>A Place to Call Home: Making a home for everyone in our land</w:t>
      </w:r>
      <w:r w:rsidRPr="00753885">
        <w:rPr>
          <w:rFonts w:ascii="Calibri" w:hAnsi="Calibri" w:cs="Calibri"/>
          <w:sz w:val="22"/>
          <w:szCs w:val="22"/>
        </w:rPr>
        <w:t xml:space="preserve">, </w:t>
      </w:r>
      <w:r>
        <w:rPr>
          <w:rFonts w:ascii="Calibri" w:hAnsi="Calibri" w:cs="Calibri"/>
          <w:sz w:val="22"/>
          <w:szCs w:val="22"/>
        </w:rPr>
        <w:t xml:space="preserve">released yesterday (Thursday, September 6) </w:t>
      </w:r>
      <w:r w:rsidRPr="00753885">
        <w:rPr>
          <w:rFonts w:ascii="Calibri" w:hAnsi="Calibri" w:cs="Calibri"/>
          <w:sz w:val="22"/>
          <w:szCs w:val="22"/>
        </w:rPr>
        <w:t>the Bishops have called on Australians to look beyond the immediate challenges of the average household budget, and to consider those who are homeless or facing housing stress because of skyrocketing rents and property prices.</w:t>
      </w:r>
    </w:p>
    <w:p w:rsidR="00BD0485" w:rsidRPr="00753885" w:rsidRDefault="00BD0485" w:rsidP="00BD0485">
      <w:pPr>
        <w:rPr>
          <w:rFonts w:ascii="Calibri" w:hAnsi="Calibri" w:cs="Calibri"/>
          <w:sz w:val="22"/>
          <w:szCs w:val="22"/>
        </w:rPr>
      </w:pPr>
    </w:p>
    <w:p w:rsidR="00BD0485" w:rsidRPr="00753885" w:rsidRDefault="00BD0485" w:rsidP="00BD0485">
      <w:pPr>
        <w:rPr>
          <w:rFonts w:ascii="Calibri" w:hAnsi="Calibri" w:cs="Calibri"/>
          <w:sz w:val="22"/>
          <w:szCs w:val="22"/>
        </w:rPr>
      </w:pPr>
      <w:r w:rsidRPr="00753885">
        <w:rPr>
          <w:rFonts w:ascii="Calibri" w:hAnsi="Calibri" w:cs="Calibri"/>
          <w:sz w:val="22"/>
          <w:szCs w:val="22"/>
        </w:rPr>
        <w:t>In a letter to parishes around Australia, Australian Catholic Bishops Conference</w:t>
      </w:r>
      <w:r w:rsidRPr="00753885">
        <w:rPr>
          <w:rFonts w:ascii="Calibri" w:eastAsia="Times New Roman" w:hAnsi="Calibri" w:cs="Calibri"/>
          <w:color w:val="000000"/>
          <w:sz w:val="22"/>
          <w:szCs w:val="22"/>
          <w:shd w:val="clear" w:color="auto" w:fill="FFFFFF"/>
        </w:rPr>
        <w:t xml:space="preserve"> president, Archbishop Mark Coleridge, said: </w:t>
      </w:r>
      <w:r w:rsidRPr="00753885">
        <w:rPr>
          <w:rFonts w:ascii="Calibri" w:hAnsi="Calibri" w:cs="Calibri"/>
          <w:sz w:val="22"/>
          <w:szCs w:val="22"/>
        </w:rPr>
        <w:t>“It seems hard to believe that in a rich nation such as ours, the latest Census figures show that the number of Australians who are homeless has grown to more than 116,000.</w:t>
      </w:r>
    </w:p>
    <w:p w:rsidR="00BD0485" w:rsidRPr="00753885" w:rsidRDefault="00BD0485" w:rsidP="00BD0485">
      <w:pPr>
        <w:rPr>
          <w:rFonts w:ascii="Calibri" w:hAnsi="Calibri" w:cs="Calibri"/>
          <w:sz w:val="22"/>
          <w:szCs w:val="22"/>
        </w:rPr>
      </w:pPr>
    </w:p>
    <w:p w:rsidR="00BD0485" w:rsidRPr="00753885" w:rsidRDefault="00BD0485" w:rsidP="00BD0485">
      <w:pPr>
        <w:rPr>
          <w:rFonts w:ascii="Calibri" w:hAnsi="Calibri" w:cs="Calibri"/>
          <w:sz w:val="22"/>
          <w:szCs w:val="22"/>
        </w:rPr>
      </w:pPr>
      <w:r w:rsidRPr="00753885">
        <w:rPr>
          <w:rFonts w:ascii="Calibri" w:hAnsi="Calibri" w:cs="Calibri"/>
          <w:sz w:val="22"/>
          <w:szCs w:val="22"/>
        </w:rPr>
        <w:t>“House prices and even rents are spiralling out of reach of too many families and placing huge financial stress on ordinary people, even when they are employed. For those living on pensions or allowances, finding secure housing can be a far greater challenge – one that often takes a terrible toll on social wellbeing and mental health.”</w:t>
      </w:r>
    </w:p>
    <w:p w:rsidR="00BD0485" w:rsidRPr="00753885" w:rsidRDefault="00BD0485" w:rsidP="00BD0485">
      <w:pPr>
        <w:rPr>
          <w:rFonts w:ascii="Calibri" w:hAnsi="Calibri" w:cs="Calibri"/>
          <w:sz w:val="22"/>
          <w:szCs w:val="22"/>
        </w:rPr>
      </w:pPr>
    </w:p>
    <w:p w:rsidR="00BD0485" w:rsidRPr="00753885" w:rsidRDefault="00BD0485" w:rsidP="00BD0485">
      <w:pPr>
        <w:widowControl w:val="0"/>
        <w:autoSpaceDE w:val="0"/>
        <w:autoSpaceDN w:val="0"/>
        <w:adjustRightInd w:val="0"/>
        <w:rPr>
          <w:rFonts w:ascii="Calibri" w:hAnsi="Calibri" w:cs="Calibri"/>
          <w:sz w:val="22"/>
          <w:szCs w:val="22"/>
          <w:lang w:val="en-US"/>
        </w:rPr>
      </w:pPr>
      <w:r w:rsidRPr="00753885">
        <w:rPr>
          <w:rFonts w:ascii="Calibri" w:hAnsi="Calibri" w:cs="Calibri"/>
          <w:sz w:val="22"/>
          <w:szCs w:val="22"/>
        </w:rPr>
        <w:t xml:space="preserve">In his </w:t>
      </w:r>
      <w:r w:rsidRPr="00F84432">
        <w:rPr>
          <w:rFonts w:ascii="Calibri" w:hAnsi="Calibri" w:cs="Calibri"/>
          <w:sz w:val="22"/>
          <w:szCs w:val="22"/>
        </w:rPr>
        <w:t xml:space="preserve">foreword to the statement, Australian Catholic Social Justice Council chairman, Bishop </w:t>
      </w:r>
      <w:r w:rsidRPr="00F84432">
        <w:rPr>
          <w:rFonts w:ascii="Calibri" w:hAnsi="Calibri" w:cs="Calibri"/>
          <w:sz w:val="22"/>
          <w:szCs w:val="22"/>
          <w:lang w:val="en-US"/>
        </w:rPr>
        <w:t xml:space="preserve">Vincent Long Van Nguyen </w:t>
      </w:r>
      <w:r w:rsidRPr="00F84432">
        <w:rPr>
          <w:rFonts w:ascii="Calibri" w:hAnsi="Calibri" w:cs="Calibri"/>
          <w:sz w:val="22"/>
          <w:szCs w:val="22"/>
        </w:rPr>
        <w:t>OFM Conv</w:t>
      </w:r>
      <w:r>
        <w:rPr>
          <w:rFonts w:ascii="Calibri" w:hAnsi="Calibri" w:cs="Calibri"/>
          <w:sz w:val="22"/>
          <w:szCs w:val="22"/>
        </w:rPr>
        <w:t>.</w:t>
      </w:r>
      <w:r w:rsidRPr="00F84432">
        <w:rPr>
          <w:rFonts w:ascii="Calibri" w:hAnsi="Calibri" w:cs="Calibri"/>
          <w:sz w:val="22"/>
          <w:szCs w:val="22"/>
          <w:lang w:val="en-US"/>
        </w:rPr>
        <w:t xml:space="preserve"> said a ruthless housing market was leaving people struggling to find secure and affordable housing, whether </w:t>
      </w:r>
      <w:r w:rsidRPr="00753885">
        <w:rPr>
          <w:rFonts w:ascii="Calibri" w:hAnsi="Calibri" w:cs="Calibri"/>
          <w:sz w:val="22"/>
          <w:szCs w:val="22"/>
          <w:lang w:val="en-US"/>
        </w:rPr>
        <w:t>they lived in cities or regional areas.</w:t>
      </w:r>
    </w:p>
    <w:p w:rsidR="00BD0485" w:rsidRPr="00753885" w:rsidRDefault="00BD0485" w:rsidP="00BD0485">
      <w:pPr>
        <w:widowControl w:val="0"/>
        <w:autoSpaceDE w:val="0"/>
        <w:autoSpaceDN w:val="0"/>
        <w:adjustRightInd w:val="0"/>
        <w:rPr>
          <w:rFonts w:ascii="Calibri" w:hAnsi="Calibri" w:cs="Calibri"/>
          <w:sz w:val="22"/>
          <w:szCs w:val="22"/>
          <w:lang w:val="en-US"/>
        </w:rPr>
      </w:pPr>
    </w:p>
    <w:p w:rsidR="00BD0485" w:rsidRPr="00753885" w:rsidRDefault="00BD0485" w:rsidP="00BD0485">
      <w:pPr>
        <w:widowControl w:val="0"/>
        <w:autoSpaceDE w:val="0"/>
        <w:autoSpaceDN w:val="0"/>
        <w:adjustRightInd w:val="0"/>
        <w:rPr>
          <w:rFonts w:ascii="Calibri" w:hAnsi="Calibri" w:cs="Calibri"/>
          <w:sz w:val="22"/>
          <w:szCs w:val="22"/>
          <w:lang w:val="en-US"/>
        </w:rPr>
      </w:pPr>
      <w:r w:rsidRPr="00753885">
        <w:rPr>
          <w:rFonts w:ascii="Calibri" w:hAnsi="Calibri" w:cs="Calibri"/>
          <w:sz w:val="22"/>
          <w:szCs w:val="22"/>
          <w:lang w:val="en-US"/>
        </w:rPr>
        <w:t>“That struggle has a corrosive effect on family life, on employment, on study and on our capacity to contribute to and benefit from our society. At its worst, the struggle leaves the vulnerable in our society homeless – sleeping on the street, in cars or in doorways, or hoping for a space on someone’s couch or floor,” he said.</w:t>
      </w:r>
    </w:p>
    <w:p w:rsidR="00BD0485" w:rsidRPr="00753885" w:rsidRDefault="00BD0485" w:rsidP="00BD0485">
      <w:pPr>
        <w:widowControl w:val="0"/>
        <w:autoSpaceDE w:val="0"/>
        <w:autoSpaceDN w:val="0"/>
        <w:adjustRightInd w:val="0"/>
        <w:rPr>
          <w:rFonts w:ascii="Calibri" w:hAnsi="Calibri" w:cs="Calibri"/>
          <w:sz w:val="22"/>
          <w:szCs w:val="22"/>
          <w:lang w:val="en-US"/>
        </w:rPr>
      </w:pPr>
    </w:p>
    <w:p w:rsidR="00BD0485" w:rsidRPr="00753885" w:rsidRDefault="00BD0485" w:rsidP="00BD0485">
      <w:pPr>
        <w:widowControl w:val="0"/>
        <w:autoSpaceDE w:val="0"/>
        <w:autoSpaceDN w:val="0"/>
        <w:adjustRightInd w:val="0"/>
        <w:rPr>
          <w:rFonts w:ascii="Calibri" w:hAnsi="Calibri" w:cs="Calibri"/>
          <w:sz w:val="22"/>
          <w:szCs w:val="22"/>
          <w:lang w:val="en-US"/>
        </w:rPr>
      </w:pPr>
      <w:r w:rsidRPr="00753885">
        <w:rPr>
          <w:rFonts w:ascii="Calibri" w:hAnsi="Calibri" w:cs="Calibri"/>
          <w:sz w:val="22"/>
          <w:szCs w:val="22"/>
          <w:lang w:val="en-US"/>
        </w:rPr>
        <w:t>The statement draws on Jesus’ famous parable of the Good Samaritan, reminding us that we have the same experience as the Samaritan: we see people in the street in need of help, wounded by violence, misfortune or poverty. We face the same choice: do we walk past or do we stop and help?</w:t>
      </w:r>
    </w:p>
    <w:p w:rsidR="00BD0485" w:rsidRPr="00753885" w:rsidRDefault="00BD0485" w:rsidP="00BD0485">
      <w:pPr>
        <w:widowControl w:val="0"/>
        <w:autoSpaceDE w:val="0"/>
        <w:autoSpaceDN w:val="0"/>
        <w:adjustRightInd w:val="0"/>
        <w:rPr>
          <w:rFonts w:ascii="Calibri" w:hAnsi="Calibri" w:cs="Calibri"/>
          <w:sz w:val="22"/>
          <w:szCs w:val="22"/>
          <w:lang w:val="en-US"/>
        </w:rPr>
      </w:pPr>
    </w:p>
    <w:p w:rsidR="00BD0485" w:rsidRPr="00753885" w:rsidRDefault="00BD0485" w:rsidP="00BD0485">
      <w:pPr>
        <w:widowControl w:val="0"/>
        <w:autoSpaceDE w:val="0"/>
        <w:autoSpaceDN w:val="0"/>
        <w:adjustRightInd w:val="0"/>
        <w:rPr>
          <w:rFonts w:ascii="Calibri" w:hAnsi="Calibri" w:cs="Calibri"/>
          <w:sz w:val="22"/>
          <w:szCs w:val="22"/>
          <w:lang w:val="en-US"/>
        </w:rPr>
      </w:pPr>
      <w:r w:rsidRPr="00753885">
        <w:rPr>
          <w:rFonts w:ascii="Calibri" w:hAnsi="Calibri" w:cs="Calibri"/>
          <w:sz w:val="22"/>
          <w:szCs w:val="22"/>
          <w:lang w:val="en-US"/>
        </w:rPr>
        <w:t>“Behind the people on the streets is another legion – those who are battling to keep the roof over their heads, wondering if they can make the next rent or mortgage payment,” Bishop Long said.</w:t>
      </w:r>
    </w:p>
    <w:p w:rsidR="00BD0485" w:rsidRDefault="00BD0485" w:rsidP="00BD0485">
      <w:pPr>
        <w:widowControl w:val="0"/>
        <w:autoSpaceDE w:val="0"/>
        <w:autoSpaceDN w:val="0"/>
        <w:adjustRightInd w:val="0"/>
        <w:rPr>
          <w:rFonts w:ascii="Calibri" w:hAnsi="Calibri" w:cs="Calibri"/>
          <w:sz w:val="22"/>
          <w:szCs w:val="22"/>
          <w:lang w:val="en-US"/>
        </w:rPr>
      </w:pPr>
    </w:p>
    <w:p w:rsidR="00BD0485" w:rsidRPr="00753885" w:rsidRDefault="00BD0485" w:rsidP="00BD0485">
      <w:pPr>
        <w:widowControl w:val="0"/>
        <w:autoSpaceDE w:val="0"/>
        <w:autoSpaceDN w:val="0"/>
        <w:adjustRightInd w:val="0"/>
        <w:rPr>
          <w:rFonts w:ascii="Calibri" w:hAnsi="Calibri" w:cs="Calibri"/>
          <w:sz w:val="22"/>
          <w:szCs w:val="22"/>
          <w:lang w:val="en-US"/>
        </w:rPr>
      </w:pPr>
      <w:r w:rsidRPr="00753885">
        <w:rPr>
          <w:rFonts w:ascii="Calibri" w:hAnsi="Calibri" w:cs="Calibri"/>
          <w:sz w:val="22"/>
          <w:szCs w:val="22"/>
          <w:lang w:val="en-US"/>
        </w:rPr>
        <w:t xml:space="preserve">“Often, these are people who are employed but whose income is barely enough – or not enough – to keep themselves and their families housed and fed. </w:t>
      </w:r>
    </w:p>
    <w:p w:rsidR="00BD0485" w:rsidRPr="00753885" w:rsidRDefault="00BD0485" w:rsidP="00BD0485">
      <w:pPr>
        <w:widowControl w:val="0"/>
        <w:autoSpaceDE w:val="0"/>
        <w:autoSpaceDN w:val="0"/>
        <w:adjustRightInd w:val="0"/>
        <w:rPr>
          <w:rFonts w:ascii="Calibri" w:hAnsi="Calibri" w:cs="Calibri"/>
          <w:sz w:val="22"/>
          <w:szCs w:val="22"/>
          <w:lang w:val="en-US"/>
        </w:rPr>
      </w:pPr>
    </w:p>
    <w:p w:rsidR="00BD0485" w:rsidRPr="00753885" w:rsidRDefault="00BD0485" w:rsidP="00BD0485">
      <w:pPr>
        <w:widowControl w:val="0"/>
        <w:autoSpaceDE w:val="0"/>
        <w:autoSpaceDN w:val="0"/>
        <w:adjustRightInd w:val="0"/>
        <w:rPr>
          <w:rFonts w:ascii="Calibri" w:hAnsi="Calibri" w:cs="Calibri"/>
          <w:sz w:val="22"/>
          <w:szCs w:val="22"/>
          <w:lang w:val="en-US"/>
        </w:rPr>
      </w:pPr>
      <w:r w:rsidRPr="00753885">
        <w:rPr>
          <w:rFonts w:ascii="Calibri" w:hAnsi="Calibri" w:cs="Calibri"/>
          <w:sz w:val="22"/>
          <w:szCs w:val="22"/>
          <w:lang w:val="en-US"/>
        </w:rPr>
        <w:t xml:space="preserve">“Housing is a human right, asserted by documents like the UN Declaration of Human Rights </w:t>
      </w:r>
      <w:r w:rsidRPr="00753885">
        <w:rPr>
          <w:rFonts w:ascii="Calibri" w:hAnsi="Calibri" w:cs="Calibri"/>
          <w:sz w:val="22"/>
          <w:szCs w:val="22"/>
          <w:lang w:val="en-US"/>
        </w:rPr>
        <w:lastRenderedPageBreak/>
        <w:t>and by the teachings of our Church. Housing is an essential entitlement for all people to meet their basic needs, flourish in community and have their inherent human dignity affirmed and upheld by others.”</w:t>
      </w:r>
    </w:p>
    <w:p w:rsidR="00BD0485" w:rsidRPr="00753885" w:rsidRDefault="00BD0485" w:rsidP="00BD0485">
      <w:pPr>
        <w:widowControl w:val="0"/>
        <w:autoSpaceDE w:val="0"/>
        <w:autoSpaceDN w:val="0"/>
        <w:adjustRightInd w:val="0"/>
        <w:rPr>
          <w:rFonts w:ascii="Calibri" w:hAnsi="Calibri" w:cs="Calibri"/>
          <w:sz w:val="22"/>
          <w:szCs w:val="22"/>
          <w:lang w:val="en-US"/>
        </w:rPr>
      </w:pPr>
    </w:p>
    <w:p w:rsidR="00BD0485" w:rsidRDefault="00BD0485" w:rsidP="00BD0485">
      <w:pPr>
        <w:widowControl w:val="0"/>
        <w:autoSpaceDE w:val="0"/>
        <w:autoSpaceDN w:val="0"/>
        <w:adjustRightInd w:val="0"/>
        <w:rPr>
          <w:rFonts w:ascii="Calibri" w:hAnsi="Calibri" w:cs="Calibri"/>
          <w:sz w:val="22"/>
          <w:szCs w:val="22"/>
          <w:lang w:val="en-US"/>
        </w:rPr>
      </w:pPr>
      <w:r>
        <w:rPr>
          <w:rFonts w:ascii="Calibri" w:hAnsi="Calibri" w:cs="Calibri"/>
          <w:sz w:val="22"/>
          <w:szCs w:val="22"/>
          <w:lang w:val="en-US"/>
        </w:rPr>
        <w:t xml:space="preserve">This </w:t>
      </w:r>
      <w:r w:rsidRPr="00753885">
        <w:rPr>
          <w:rFonts w:ascii="Calibri" w:hAnsi="Calibri" w:cs="Calibri"/>
          <w:sz w:val="22"/>
          <w:szCs w:val="22"/>
          <w:lang w:val="en-US"/>
        </w:rPr>
        <w:t>human righ</w:t>
      </w:r>
      <w:r>
        <w:rPr>
          <w:rFonts w:ascii="Calibri" w:hAnsi="Calibri" w:cs="Calibri"/>
          <w:sz w:val="22"/>
          <w:szCs w:val="22"/>
          <w:lang w:val="en-US"/>
        </w:rPr>
        <w:t>t and the call of the Church was</w:t>
      </w:r>
      <w:r w:rsidRPr="00753885">
        <w:rPr>
          <w:rFonts w:ascii="Calibri" w:hAnsi="Calibri" w:cs="Calibri"/>
          <w:sz w:val="22"/>
          <w:szCs w:val="22"/>
          <w:lang w:val="en-US"/>
        </w:rPr>
        <w:t xml:space="preserve"> reinforced by the wo</w:t>
      </w:r>
      <w:r>
        <w:rPr>
          <w:rFonts w:ascii="Calibri" w:hAnsi="Calibri" w:cs="Calibri"/>
          <w:sz w:val="22"/>
          <w:szCs w:val="22"/>
          <w:lang w:val="en-US"/>
        </w:rPr>
        <w:t>rds and example of Pope Francis,</w:t>
      </w:r>
      <w:r w:rsidRPr="00753885">
        <w:rPr>
          <w:rFonts w:ascii="Calibri" w:hAnsi="Calibri" w:cs="Calibri"/>
          <w:sz w:val="22"/>
          <w:szCs w:val="22"/>
          <w:lang w:val="en-US"/>
        </w:rPr>
        <w:t xml:space="preserve"> who has made it a priority to reach out to the disadvantaged and marginalised of Rome, including homeless </w:t>
      </w:r>
      <w:r>
        <w:rPr>
          <w:rFonts w:ascii="Calibri" w:hAnsi="Calibri" w:cs="Calibri"/>
          <w:sz w:val="22"/>
          <w:szCs w:val="22"/>
          <w:lang w:val="en-US"/>
        </w:rPr>
        <w:t>people, Bishop Long said.</w:t>
      </w:r>
    </w:p>
    <w:p w:rsidR="00BD0485" w:rsidRPr="00F84432" w:rsidRDefault="00BD0485" w:rsidP="00BD0485">
      <w:pPr>
        <w:widowControl w:val="0"/>
        <w:autoSpaceDE w:val="0"/>
        <w:autoSpaceDN w:val="0"/>
        <w:adjustRightInd w:val="0"/>
        <w:rPr>
          <w:rFonts w:ascii="Calibri" w:hAnsi="Calibri" w:cs="Calibri"/>
          <w:sz w:val="22"/>
          <w:szCs w:val="22"/>
          <w:lang w:val="en-US"/>
        </w:rPr>
      </w:pPr>
    </w:p>
    <w:p w:rsidR="00BD0485" w:rsidRDefault="00BD0485" w:rsidP="00BD0485">
      <w:pPr>
        <w:widowControl w:val="0"/>
        <w:autoSpaceDE w:val="0"/>
        <w:autoSpaceDN w:val="0"/>
        <w:adjustRightInd w:val="0"/>
        <w:rPr>
          <w:rFonts w:ascii="Calibri" w:hAnsi="Calibri" w:cs="Calibri"/>
          <w:sz w:val="22"/>
          <w:szCs w:val="22"/>
        </w:rPr>
      </w:pPr>
      <w:r>
        <w:rPr>
          <w:rFonts w:ascii="Calibri" w:hAnsi="Calibri" w:cs="Calibri"/>
          <w:sz w:val="22"/>
          <w:szCs w:val="22"/>
        </w:rPr>
        <w:t xml:space="preserve">Hosted by Bishop Long, the statement was launched in Parramatta </w:t>
      </w:r>
      <w:r w:rsidRPr="00966946">
        <w:rPr>
          <w:rFonts w:ascii="Calibri" w:hAnsi="Calibri" w:cs="Calibri"/>
          <w:sz w:val="22"/>
          <w:szCs w:val="22"/>
        </w:rPr>
        <w:t>by Ms Netty Horton, CEO CatholicCare Melbourne</w:t>
      </w:r>
      <w:r>
        <w:rPr>
          <w:rFonts w:ascii="Calibri" w:hAnsi="Calibri" w:cs="Calibri"/>
          <w:sz w:val="22"/>
          <w:szCs w:val="22"/>
        </w:rPr>
        <w:t>, and</w:t>
      </w:r>
      <w:r w:rsidRPr="00966946">
        <w:rPr>
          <w:rFonts w:ascii="Calibri" w:hAnsi="Calibri" w:cs="Calibri"/>
          <w:sz w:val="22"/>
          <w:szCs w:val="22"/>
        </w:rPr>
        <w:t xml:space="preserve"> Mr Jack de Groot, CEO St Vincent de Paul Society</w:t>
      </w:r>
      <w:r>
        <w:rPr>
          <w:rFonts w:ascii="Calibri" w:hAnsi="Calibri" w:cs="Calibri"/>
          <w:sz w:val="22"/>
          <w:szCs w:val="22"/>
        </w:rPr>
        <w:t>, New South Wales.</w:t>
      </w:r>
    </w:p>
    <w:p w:rsidR="00BD0485" w:rsidRDefault="00BD0485" w:rsidP="00BD0485">
      <w:pPr>
        <w:widowControl w:val="0"/>
        <w:autoSpaceDE w:val="0"/>
        <w:autoSpaceDN w:val="0"/>
        <w:adjustRightInd w:val="0"/>
        <w:rPr>
          <w:rFonts w:ascii="Calibri" w:hAnsi="Calibri" w:cs="Calibri"/>
          <w:sz w:val="22"/>
          <w:szCs w:val="22"/>
        </w:rPr>
      </w:pPr>
    </w:p>
    <w:p w:rsidR="00085A8D" w:rsidRPr="00085A8D" w:rsidRDefault="00BD0485" w:rsidP="00BD0485">
      <w:pPr>
        <w:widowControl w:val="0"/>
        <w:autoSpaceDE w:val="0"/>
        <w:autoSpaceDN w:val="0"/>
        <w:adjustRightInd w:val="0"/>
        <w:rPr>
          <w:rFonts w:ascii="Calibri" w:hAnsi="Calibri" w:cs="Calibri"/>
          <w:sz w:val="22"/>
          <w:szCs w:val="22"/>
        </w:rPr>
      </w:pPr>
      <w:r w:rsidRPr="004D3B48">
        <w:rPr>
          <w:rFonts w:ascii="Calibri" w:hAnsi="Calibri" w:cs="Calibri"/>
          <w:sz w:val="22"/>
          <w:szCs w:val="22"/>
        </w:rPr>
        <w:t>For more information, contact: John Ferguson, Executive Officer, Australian Catholic Social Justice Council: (02) 8306 3499.</w:t>
      </w:r>
      <w:r w:rsidR="00085A8D" w:rsidRPr="00085A8D">
        <w:rPr>
          <w:rFonts w:ascii="Calibri" w:hAnsi="Calibri" w:cs="Calibri"/>
          <w:sz w:val="22"/>
          <w:szCs w:val="22"/>
          <w:lang w:eastAsia="en-AU"/>
        </w:rPr>
        <w:t xml:space="preserve"> </w:t>
      </w:r>
    </w:p>
    <w:p w:rsidR="00474409" w:rsidRPr="00085A8D" w:rsidRDefault="00474409" w:rsidP="00085A8D">
      <w:pPr>
        <w:rPr>
          <w:rFonts w:ascii="Calibri" w:eastAsia="Times New Roman" w:hAnsi="Calibri" w:cs="Calibri"/>
          <w:sz w:val="22"/>
          <w:szCs w:val="22"/>
          <w:lang w:eastAsia="en-AU"/>
        </w:rPr>
      </w:pPr>
    </w:p>
    <w:sectPr w:rsidR="00474409" w:rsidRPr="00085A8D" w:rsidSect="00841FE2">
      <w:footerReference w:type="default" r:id="rId8"/>
      <w:pgSz w:w="11900" w:h="16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0837" w:rsidRDefault="00B10837" w:rsidP="00950405">
      <w:r>
        <w:separator/>
      </w:r>
    </w:p>
  </w:endnote>
  <w:endnote w:type="continuationSeparator" w:id="0">
    <w:p w:rsidR="00B10837" w:rsidRDefault="00B10837" w:rsidP="009504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405" w:rsidRPr="00F71DEB" w:rsidRDefault="00950405" w:rsidP="00950405">
    <w:pPr>
      <w:jc w:val="center"/>
      <w:rPr>
        <w:rFonts w:asciiTheme="majorHAnsi" w:hAnsiTheme="majorHAnsi" w:cstheme="majorHAnsi"/>
        <w:color w:val="262626" w:themeColor="text1" w:themeTint="D9"/>
        <w:sz w:val="20"/>
        <w:szCs w:val="20"/>
      </w:rPr>
    </w:pPr>
    <w:r w:rsidRPr="00F71DEB">
      <w:rPr>
        <w:rFonts w:asciiTheme="majorHAnsi" w:hAnsiTheme="majorHAnsi" w:cstheme="majorHAnsi"/>
        <w:color w:val="262626" w:themeColor="text1" w:themeTint="D9"/>
        <w:sz w:val="20"/>
        <w:szCs w:val="20"/>
      </w:rPr>
      <w:t>Media contact: Gavin Abraham • 0408 825 788 • media@catholic.org.au</w:t>
    </w:r>
  </w:p>
  <w:p w:rsidR="00950405" w:rsidRDefault="009504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0837" w:rsidRDefault="00B10837" w:rsidP="00950405">
      <w:r>
        <w:separator/>
      </w:r>
    </w:p>
  </w:footnote>
  <w:footnote w:type="continuationSeparator" w:id="0">
    <w:p w:rsidR="00B10837" w:rsidRDefault="00B10837" w:rsidP="009504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3757B"/>
    <w:multiLevelType w:val="hybridMultilevel"/>
    <w:tmpl w:val="9C2248C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spelling="clean" w:grammar="clean"/>
  <w:defaultTabStop w:val="720"/>
  <w:characterSpacingControl w:val="doNotCompress"/>
  <w:footnotePr>
    <w:footnote w:id="-1"/>
    <w:footnote w:id="0"/>
  </w:footnotePr>
  <w:endnotePr>
    <w:endnote w:id="-1"/>
    <w:endnote w:id="0"/>
  </w:endnotePr>
  <w:compat>
    <w:useFELayout/>
  </w:compat>
  <w:rsids>
    <w:rsidRoot w:val="00416F20"/>
    <w:rsid w:val="00004321"/>
    <w:rsid w:val="00004D39"/>
    <w:rsid w:val="00023259"/>
    <w:rsid w:val="00030C93"/>
    <w:rsid w:val="000648B9"/>
    <w:rsid w:val="00085A8D"/>
    <w:rsid w:val="000A3AA9"/>
    <w:rsid w:val="000A61D6"/>
    <w:rsid w:val="000F302D"/>
    <w:rsid w:val="0011239D"/>
    <w:rsid w:val="001B2D09"/>
    <w:rsid w:val="001C3447"/>
    <w:rsid w:val="002120E5"/>
    <w:rsid w:val="00227176"/>
    <w:rsid w:val="00275E5A"/>
    <w:rsid w:val="002D6302"/>
    <w:rsid w:val="003020AE"/>
    <w:rsid w:val="003253CD"/>
    <w:rsid w:val="003361E9"/>
    <w:rsid w:val="004053E1"/>
    <w:rsid w:val="00416F20"/>
    <w:rsid w:val="00446765"/>
    <w:rsid w:val="00461204"/>
    <w:rsid w:val="00465292"/>
    <w:rsid w:val="00474409"/>
    <w:rsid w:val="0049249F"/>
    <w:rsid w:val="004F7F92"/>
    <w:rsid w:val="00501677"/>
    <w:rsid w:val="005A5BFF"/>
    <w:rsid w:val="005D745F"/>
    <w:rsid w:val="00620148"/>
    <w:rsid w:val="00634469"/>
    <w:rsid w:val="006437E0"/>
    <w:rsid w:val="00674819"/>
    <w:rsid w:val="00694C6F"/>
    <w:rsid w:val="006B0849"/>
    <w:rsid w:val="00740099"/>
    <w:rsid w:val="00751169"/>
    <w:rsid w:val="007D3085"/>
    <w:rsid w:val="00831B64"/>
    <w:rsid w:val="00841FE2"/>
    <w:rsid w:val="008C669C"/>
    <w:rsid w:val="008E311D"/>
    <w:rsid w:val="009166D1"/>
    <w:rsid w:val="00950405"/>
    <w:rsid w:val="009A4686"/>
    <w:rsid w:val="009B5A66"/>
    <w:rsid w:val="009E0D13"/>
    <w:rsid w:val="009F4DC7"/>
    <w:rsid w:val="00A01A02"/>
    <w:rsid w:val="00A062E7"/>
    <w:rsid w:val="00A23608"/>
    <w:rsid w:val="00A660EB"/>
    <w:rsid w:val="00A71FE6"/>
    <w:rsid w:val="00A84A0E"/>
    <w:rsid w:val="00AC15AE"/>
    <w:rsid w:val="00AF4907"/>
    <w:rsid w:val="00B00730"/>
    <w:rsid w:val="00B10837"/>
    <w:rsid w:val="00B11FC0"/>
    <w:rsid w:val="00B903EF"/>
    <w:rsid w:val="00B92BE1"/>
    <w:rsid w:val="00BD0485"/>
    <w:rsid w:val="00BF4343"/>
    <w:rsid w:val="00C046F4"/>
    <w:rsid w:val="00C16040"/>
    <w:rsid w:val="00CB0852"/>
    <w:rsid w:val="00D263C0"/>
    <w:rsid w:val="00D954C0"/>
    <w:rsid w:val="00DA036D"/>
    <w:rsid w:val="00DC62E6"/>
    <w:rsid w:val="00E414C0"/>
    <w:rsid w:val="00E6262C"/>
    <w:rsid w:val="00E70DB0"/>
    <w:rsid w:val="00E916FE"/>
    <w:rsid w:val="00EC0A3A"/>
    <w:rsid w:val="00EC37CD"/>
    <w:rsid w:val="00F16D83"/>
    <w:rsid w:val="00F26275"/>
    <w:rsid w:val="00F47685"/>
    <w:rsid w:val="00F71DEB"/>
    <w:rsid w:val="00FE185C"/>
    <w:rsid w:val="00FE70B2"/>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F20"/>
    <w:rPr>
      <w:rFonts w:ascii="Cambria" w:eastAsia="MS Mincho"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16F20"/>
    <w:rPr>
      <w:color w:val="0000FF"/>
      <w:u w:val="single"/>
    </w:rPr>
  </w:style>
  <w:style w:type="paragraph" w:styleId="Header">
    <w:name w:val="header"/>
    <w:basedOn w:val="Normal"/>
    <w:link w:val="HeaderChar"/>
    <w:uiPriority w:val="99"/>
    <w:unhideWhenUsed/>
    <w:rsid w:val="00950405"/>
    <w:pPr>
      <w:tabs>
        <w:tab w:val="center" w:pos="4513"/>
        <w:tab w:val="right" w:pos="9026"/>
      </w:tabs>
    </w:pPr>
  </w:style>
  <w:style w:type="character" w:customStyle="1" w:styleId="HeaderChar">
    <w:name w:val="Header Char"/>
    <w:basedOn w:val="DefaultParagraphFont"/>
    <w:link w:val="Header"/>
    <w:uiPriority w:val="99"/>
    <w:rsid w:val="00950405"/>
    <w:rPr>
      <w:rFonts w:ascii="Cambria" w:eastAsia="MS Mincho" w:hAnsi="Cambria" w:cs="Times New Roman"/>
    </w:rPr>
  </w:style>
  <w:style w:type="paragraph" w:styleId="Footer">
    <w:name w:val="footer"/>
    <w:basedOn w:val="Normal"/>
    <w:link w:val="FooterChar"/>
    <w:uiPriority w:val="99"/>
    <w:unhideWhenUsed/>
    <w:rsid w:val="00950405"/>
    <w:pPr>
      <w:tabs>
        <w:tab w:val="center" w:pos="4513"/>
        <w:tab w:val="right" w:pos="9026"/>
      </w:tabs>
    </w:pPr>
  </w:style>
  <w:style w:type="character" w:customStyle="1" w:styleId="FooterChar">
    <w:name w:val="Footer Char"/>
    <w:basedOn w:val="DefaultParagraphFont"/>
    <w:link w:val="Footer"/>
    <w:uiPriority w:val="99"/>
    <w:rsid w:val="00950405"/>
    <w:rPr>
      <w:rFonts w:ascii="Cambria" w:eastAsia="MS Mincho" w:hAnsi="Cambria" w:cs="Times New Roman"/>
    </w:rPr>
  </w:style>
  <w:style w:type="table" w:styleId="TableGrid">
    <w:name w:val="Table Grid"/>
    <w:basedOn w:val="TableNormal"/>
    <w:uiPriority w:val="59"/>
    <w:rsid w:val="008C66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A036D"/>
    <w:pPr>
      <w:spacing w:before="100" w:beforeAutospacing="1" w:after="100" w:afterAutospacing="1"/>
    </w:pPr>
    <w:rPr>
      <w:rFonts w:ascii="Times New Roman" w:eastAsia="Times New Roman" w:hAnsi="Times New Roman"/>
      <w:lang w:eastAsia="en-AU"/>
    </w:rPr>
  </w:style>
  <w:style w:type="character" w:styleId="FollowedHyperlink">
    <w:name w:val="FollowedHyperlink"/>
    <w:basedOn w:val="DefaultParagraphFont"/>
    <w:uiPriority w:val="99"/>
    <w:semiHidden/>
    <w:unhideWhenUsed/>
    <w:rsid w:val="005D745F"/>
    <w:rPr>
      <w:color w:val="800080" w:themeColor="followedHyperlink"/>
      <w:u w:val="single"/>
    </w:rPr>
  </w:style>
  <w:style w:type="paragraph" w:styleId="PlainText">
    <w:name w:val="Plain Text"/>
    <w:basedOn w:val="Normal"/>
    <w:link w:val="PlainTextChar"/>
    <w:uiPriority w:val="99"/>
    <w:semiHidden/>
    <w:unhideWhenUsed/>
    <w:rsid w:val="004053E1"/>
    <w:rPr>
      <w:rFonts w:ascii="Calibri" w:eastAsiaTheme="minorHAnsi" w:hAnsi="Calibri" w:cs="Calibri"/>
      <w:szCs w:val="22"/>
    </w:rPr>
  </w:style>
  <w:style w:type="character" w:customStyle="1" w:styleId="PlainTextChar">
    <w:name w:val="Plain Text Char"/>
    <w:basedOn w:val="DefaultParagraphFont"/>
    <w:link w:val="PlainText"/>
    <w:uiPriority w:val="99"/>
    <w:semiHidden/>
    <w:rsid w:val="004053E1"/>
    <w:rPr>
      <w:rFonts w:ascii="Calibri" w:eastAsiaTheme="minorHAnsi" w:hAnsi="Calibri" w:cs="Calibri"/>
      <w:szCs w:val="22"/>
    </w:rPr>
  </w:style>
  <w:style w:type="paragraph" w:styleId="ListParagraph">
    <w:name w:val="List Paragraph"/>
    <w:basedOn w:val="Normal"/>
    <w:uiPriority w:val="34"/>
    <w:qFormat/>
    <w:rsid w:val="000F302D"/>
    <w:pPr>
      <w:ind w:left="720"/>
    </w:pPr>
    <w:rPr>
      <w:rFonts w:ascii="Calibri" w:eastAsiaTheme="minorHAns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342318788">
      <w:bodyDiv w:val="1"/>
      <w:marLeft w:val="0"/>
      <w:marRight w:val="0"/>
      <w:marTop w:val="0"/>
      <w:marBottom w:val="0"/>
      <w:divBdr>
        <w:top w:val="none" w:sz="0" w:space="0" w:color="auto"/>
        <w:left w:val="none" w:sz="0" w:space="0" w:color="auto"/>
        <w:bottom w:val="none" w:sz="0" w:space="0" w:color="auto"/>
        <w:right w:val="none" w:sz="0" w:space="0" w:color="auto"/>
      </w:divBdr>
    </w:div>
    <w:div w:id="1800300806">
      <w:bodyDiv w:val="1"/>
      <w:marLeft w:val="0"/>
      <w:marRight w:val="0"/>
      <w:marTop w:val="0"/>
      <w:marBottom w:val="0"/>
      <w:divBdr>
        <w:top w:val="none" w:sz="0" w:space="0" w:color="auto"/>
        <w:left w:val="none" w:sz="0" w:space="0" w:color="auto"/>
        <w:bottom w:val="none" w:sz="0" w:space="0" w:color="auto"/>
        <w:right w:val="none" w:sz="0" w:space="0" w:color="auto"/>
      </w:divBdr>
    </w:div>
    <w:div w:id="18105105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502</Words>
  <Characters>2866</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Aoife Connors</dc:creator>
  <cp:lastModifiedBy>johnf</cp:lastModifiedBy>
  <cp:revision>2</cp:revision>
  <cp:lastPrinted>2017-11-14T23:08:00Z</cp:lastPrinted>
  <dcterms:created xsi:type="dcterms:W3CDTF">2018-09-03T06:13:00Z</dcterms:created>
  <dcterms:modified xsi:type="dcterms:W3CDTF">2018-09-03T06:13:00Z</dcterms:modified>
</cp:coreProperties>
</file>